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683" w:rsidRDefault="00036683" w:rsidP="00036683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2135D6">
        <w:rPr>
          <w:b/>
          <w:sz w:val="28"/>
          <w:szCs w:val="28"/>
        </w:rPr>
        <w:t>Ежемесячную выплату из материнского капитала можно оформить в любом территориальном органе ПФР</w:t>
      </w:r>
    </w:p>
    <w:p w:rsidR="00036683" w:rsidRDefault="00036683" w:rsidP="00036683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036683" w:rsidRDefault="00036683" w:rsidP="0003668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3305175" cy="2162175"/>
            <wp:effectExtent l="19050" t="0" r="9525" b="0"/>
            <wp:wrapSquare wrapText="bothSides"/>
            <wp:docPr id="1" name="Рисунок 0" descr="мск 1 выпла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ск 1 выплаты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6683" w:rsidRDefault="00036683" w:rsidP="0003668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36683" w:rsidRPr="00036683" w:rsidRDefault="00036683" w:rsidP="00036683">
      <w:pPr>
        <w:pStyle w:val="a4"/>
        <w:ind w:firstLine="567"/>
        <w:jc w:val="both"/>
        <w:rPr>
          <w:rFonts w:ascii="Times New Roman" w:hAnsi="Times New Roman"/>
          <w:sz w:val="27"/>
          <w:szCs w:val="27"/>
        </w:rPr>
      </w:pPr>
      <w:r w:rsidRPr="00036683">
        <w:rPr>
          <w:rFonts w:ascii="Times New Roman" w:hAnsi="Times New Roman"/>
          <w:sz w:val="27"/>
          <w:szCs w:val="27"/>
        </w:rPr>
        <w:t>Пенсионный фонд  напоминает о том, что подать заявление на ежемесячную выплату за второго ребенка можно в любом МФЦ или управлении Пенсионного фонда России, независимо от места жительства владельца сертификата на материнский капитал.</w:t>
      </w:r>
    </w:p>
    <w:p w:rsidR="00036683" w:rsidRPr="00036683" w:rsidRDefault="00036683" w:rsidP="00036683">
      <w:pPr>
        <w:pStyle w:val="a4"/>
        <w:ind w:firstLine="567"/>
        <w:jc w:val="both"/>
        <w:rPr>
          <w:rFonts w:ascii="Times New Roman" w:hAnsi="Times New Roman"/>
          <w:sz w:val="27"/>
          <w:szCs w:val="27"/>
        </w:rPr>
      </w:pPr>
      <w:r w:rsidRPr="00036683">
        <w:rPr>
          <w:rFonts w:ascii="Times New Roman" w:hAnsi="Times New Roman"/>
          <w:sz w:val="27"/>
          <w:szCs w:val="27"/>
        </w:rPr>
        <w:t>Прием заявлений по экстерриториальному принципу реализуется Пенсионным фондом с момента введения ежемесячной выплаты в 2018 году. Оформление безотносительно к месту регистрации, пребывания или фактического пребывания владельца сертификата также запущено в прошлом году через </w:t>
      </w:r>
      <w:hyperlink r:id="rId5" w:tgtFrame="_blank" w:history="1">
        <w:r w:rsidRPr="00036683">
          <w:rPr>
            <w:rStyle w:val="a3"/>
            <w:rFonts w:ascii="Times New Roman" w:hAnsi="Times New Roman"/>
            <w:sz w:val="27"/>
            <w:szCs w:val="27"/>
          </w:rPr>
          <w:t>личный кабинет</w:t>
        </w:r>
      </w:hyperlink>
      <w:r w:rsidRPr="00036683">
        <w:rPr>
          <w:rFonts w:ascii="Times New Roman" w:hAnsi="Times New Roman"/>
          <w:sz w:val="27"/>
          <w:szCs w:val="27"/>
        </w:rPr>
        <w:t> на сайте Пенсионного фонда России.</w:t>
      </w:r>
    </w:p>
    <w:p w:rsidR="00036683" w:rsidRPr="00036683" w:rsidRDefault="00036683" w:rsidP="00036683">
      <w:pPr>
        <w:pStyle w:val="a4"/>
        <w:ind w:firstLine="567"/>
        <w:jc w:val="both"/>
        <w:rPr>
          <w:rFonts w:ascii="Times New Roman" w:hAnsi="Times New Roman"/>
          <w:sz w:val="27"/>
          <w:szCs w:val="27"/>
        </w:rPr>
      </w:pPr>
      <w:r w:rsidRPr="00036683">
        <w:rPr>
          <w:rFonts w:ascii="Times New Roman" w:hAnsi="Times New Roman"/>
          <w:sz w:val="27"/>
          <w:szCs w:val="27"/>
        </w:rPr>
        <w:t>В мае 2019 года экстерриториальный принцип подачи заявления на ежемесячные выплаты законодательно закреплен соответствующими </w:t>
      </w:r>
      <w:hyperlink r:id="rId6" w:tgtFrame="_blank" w:history="1">
        <w:r w:rsidRPr="00036683">
          <w:rPr>
            <w:rStyle w:val="a3"/>
            <w:rFonts w:ascii="Times New Roman" w:hAnsi="Times New Roman"/>
            <w:sz w:val="27"/>
            <w:szCs w:val="27"/>
          </w:rPr>
          <w:t>поправками</w:t>
        </w:r>
      </w:hyperlink>
      <w:r w:rsidRPr="00036683">
        <w:rPr>
          <w:rFonts w:ascii="Times New Roman" w:hAnsi="Times New Roman"/>
          <w:sz w:val="27"/>
          <w:szCs w:val="27"/>
        </w:rPr>
        <w:t> в федеральный закон № 418-ФЗ от 28 декабря 2017 года «О ежемесячных выплатах семьям, имеющим детей».</w:t>
      </w:r>
    </w:p>
    <w:p w:rsidR="00036683" w:rsidRPr="00036683" w:rsidRDefault="00036683" w:rsidP="00036683">
      <w:pPr>
        <w:pStyle w:val="a4"/>
        <w:ind w:firstLine="567"/>
        <w:jc w:val="both"/>
        <w:rPr>
          <w:rFonts w:ascii="Times New Roman" w:hAnsi="Times New Roman"/>
          <w:sz w:val="27"/>
          <w:szCs w:val="27"/>
        </w:rPr>
      </w:pPr>
      <w:r w:rsidRPr="00036683">
        <w:rPr>
          <w:rFonts w:ascii="Times New Roman" w:hAnsi="Times New Roman"/>
          <w:sz w:val="27"/>
          <w:szCs w:val="27"/>
        </w:rPr>
        <w:t xml:space="preserve">Напомним, подать заявление о распоряжении материнским капиталом на ежемесячную выплату можно в любое время в течение 1,5 лет с момента появления второго ребенка в семье. Если обратиться в ПФР в первые полгода, выплата будет предоставлена </w:t>
      </w:r>
      <w:proofErr w:type="gramStart"/>
      <w:r w:rsidRPr="00036683">
        <w:rPr>
          <w:rFonts w:ascii="Times New Roman" w:hAnsi="Times New Roman"/>
          <w:sz w:val="27"/>
          <w:szCs w:val="27"/>
        </w:rPr>
        <w:t>с даты рождения</w:t>
      </w:r>
      <w:proofErr w:type="gramEnd"/>
      <w:r w:rsidRPr="00036683">
        <w:rPr>
          <w:rFonts w:ascii="Times New Roman" w:hAnsi="Times New Roman"/>
          <w:sz w:val="27"/>
          <w:szCs w:val="27"/>
        </w:rPr>
        <w:t xml:space="preserve"> или усыновления и семья получит средства за все прошедшие месяцы. При обращении позже 6 месяцев, выплата предоставляется со дня подачи заявления. Средства перечисляются на счет владельца сертификата материнского капитала в российской кредитной организации.</w:t>
      </w:r>
    </w:p>
    <w:p w:rsidR="00036683" w:rsidRPr="00036683" w:rsidRDefault="00036683" w:rsidP="00036683">
      <w:pPr>
        <w:pStyle w:val="a4"/>
        <w:ind w:firstLine="567"/>
        <w:jc w:val="both"/>
        <w:rPr>
          <w:rFonts w:ascii="Times New Roman" w:hAnsi="Times New Roman"/>
          <w:sz w:val="27"/>
          <w:szCs w:val="27"/>
        </w:rPr>
      </w:pPr>
      <w:r w:rsidRPr="00036683">
        <w:rPr>
          <w:rFonts w:ascii="Times New Roman" w:hAnsi="Times New Roman"/>
          <w:sz w:val="27"/>
          <w:szCs w:val="27"/>
        </w:rPr>
        <w:t xml:space="preserve">Размер выплаты из материнского капитала зависит от региона проживания семьи и равен установленному в нем прожиточному минимуму ребенка за 2 квартал предыдущего года. То есть для татарстанских семей, обратившихся с заявлением в 2019 году, размер выплаты будет равен прожиточному минимуму ребенка за 2 квартал 2018 года в Республике Татарстан – 8896 рублей. </w:t>
      </w:r>
    </w:p>
    <w:p w:rsidR="00036683" w:rsidRPr="00036683" w:rsidRDefault="00036683" w:rsidP="00036683">
      <w:pPr>
        <w:pStyle w:val="a4"/>
        <w:ind w:firstLine="567"/>
        <w:jc w:val="both"/>
        <w:rPr>
          <w:rFonts w:ascii="Times New Roman" w:hAnsi="Times New Roman"/>
          <w:sz w:val="27"/>
          <w:szCs w:val="27"/>
        </w:rPr>
      </w:pPr>
      <w:r w:rsidRPr="00036683">
        <w:rPr>
          <w:rFonts w:ascii="Times New Roman" w:hAnsi="Times New Roman"/>
          <w:sz w:val="27"/>
          <w:szCs w:val="27"/>
        </w:rPr>
        <w:t>Следует помнить, что у семей, которые подали заявление в 2018 году, размер ежемесячных выплат сохраниться 8 490 рублей. Но по истечении одного года им необходимо повторно обратиться в многофункциональный центр или клиентскую службу ПФР, чтобы подать новое заявление о предоставлении средств, после чего размер изменится на 8 896 рублей.</w:t>
      </w:r>
    </w:p>
    <w:p w:rsidR="00036683" w:rsidRPr="00036683" w:rsidRDefault="00036683" w:rsidP="00036683">
      <w:pPr>
        <w:pStyle w:val="a4"/>
        <w:ind w:firstLine="567"/>
        <w:jc w:val="both"/>
        <w:rPr>
          <w:rFonts w:ascii="Times New Roman" w:hAnsi="Times New Roman"/>
          <w:sz w:val="27"/>
          <w:szCs w:val="27"/>
        </w:rPr>
      </w:pPr>
      <w:r w:rsidRPr="00036683">
        <w:rPr>
          <w:rFonts w:ascii="Times New Roman" w:hAnsi="Times New Roman"/>
          <w:sz w:val="27"/>
          <w:szCs w:val="27"/>
        </w:rPr>
        <w:t>Для удобства на сайте ПФР работает </w:t>
      </w:r>
      <w:hyperlink r:id="rId7" w:tgtFrame="_blank" w:history="1">
        <w:r w:rsidRPr="00036683">
          <w:rPr>
            <w:rStyle w:val="a3"/>
            <w:rFonts w:ascii="Times New Roman" w:hAnsi="Times New Roman"/>
            <w:sz w:val="27"/>
            <w:szCs w:val="27"/>
          </w:rPr>
          <w:t>калькулятор ежемесячной выплаты</w:t>
        </w:r>
      </w:hyperlink>
      <w:r w:rsidRPr="00036683">
        <w:rPr>
          <w:rFonts w:ascii="Times New Roman" w:hAnsi="Times New Roman"/>
          <w:sz w:val="27"/>
          <w:szCs w:val="27"/>
        </w:rPr>
        <w:t>, позволяющий определить право семьи на выплату, а также узнать ее размер в конкретном регионе.</w:t>
      </w:r>
    </w:p>
    <w:p w:rsidR="00B77BE4" w:rsidRDefault="00B77BE4"/>
    <w:sectPr w:rsidR="00B77BE4" w:rsidSect="00B77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683"/>
    <w:rsid w:val="00036683"/>
    <w:rsid w:val="00B77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36683"/>
    <w:rPr>
      <w:color w:val="0000FF"/>
      <w:u w:val="single"/>
    </w:rPr>
  </w:style>
  <w:style w:type="paragraph" w:styleId="a4">
    <w:name w:val="No Spacing"/>
    <w:uiPriority w:val="1"/>
    <w:qFormat/>
    <w:rsid w:val="0003668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366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6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frf.ru/spec/matcap_v2.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laws/acts/34/57504510601047.html" TargetMode="External"/><Relationship Id="rId5" Type="http://schemas.openxmlformats.org/officeDocument/2006/relationships/hyperlink" Target="https://es.pfrf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2019-12-11T12:19:00Z</dcterms:created>
  <dcterms:modified xsi:type="dcterms:W3CDTF">2019-12-11T12:23:00Z</dcterms:modified>
</cp:coreProperties>
</file>